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698" w:rsidRDefault="00263698" w:rsidP="00263698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DB626E">
        <w:rPr>
          <w:rFonts w:ascii="Times New Roman" w:hAnsi="Times New Roman" w:cs="Times New Roman"/>
          <w:i/>
          <w:sz w:val="28"/>
          <w:u w:val="single"/>
        </w:rPr>
        <w:t>Номинация: Живопись</w:t>
      </w:r>
    </w:p>
    <w:p w:rsidR="00263698" w:rsidRDefault="00263698" w:rsidP="00263698">
      <w:pPr>
        <w:jc w:val="center"/>
        <w:rPr>
          <w:rFonts w:ascii="Times New Roman" w:hAnsi="Times New Roman" w:cs="Times New Roman"/>
          <w:i/>
          <w:sz w:val="28"/>
          <w:u w:val="single"/>
        </w:rPr>
      </w:pPr>
    </w:p>
    <w:p w:rsidR="00263698" w:rsidRPr="000046E7" w:rsidRDefault="00263698" w:rsidP="002636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0046E7">
        <w:rPr>
          <w:rFonts w:ascii="Times New Roman" w:hAnsi="Times New Roman" w:cs="Times New Roman"/>
          <w:sz w:val="28"/>
          <w:szCs w:val="28"/>
        </w:rPr>
        <w:t>:</w:t>
      </w:r>
    </w:p>
    <w:p w:rsidR="00263698" w:rsidRPr="000046E7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E7">
        <w:rPr>
          <w:rFonts w:ascii="Times New Roman" w:hAnsi="Times New Roman" w:cs="Times New Roman"/>
          <w:b/>
          <w:sz w:val="24"/>
          <w:szCs w:val="28"/>
        </w:rPr>
        <w:sym w:font="Symbol" w:char="F0B7"/>
      </w:r>
      <w:r w:rsidRPr="000046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6E7">
        <w:rPr>
          <w:rFonts w:ascii="Times New Roman" w:hAnsi="Times New Roman" w:cs="Times New Roman"/>
          <w:b/>
          <w:i/>
          <w:sz w:val="28"/>
          <w:szCs w:val="28"/>
        </w:rPr>
        <w:t>8 класс</w:t>
      </w:r>
      <w:r w:rsidRPr="000046E7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выполн</w:t>
      </w:r>
      <w:r w:rsidRPr="00EA7BF6">
        <w:rPr>
          <w:rFonts w:ascii="Times New Roman" w:hAnsi="Times New Roman" w:cs="Times New Roman"/>
          <w:sz w:val="28"/>
          <w:szCs w:val="28"/>
        </w:rPr>
        <w:t>ить стилизованный декоративный натюрморт из 3-4 бытовых предмет</w:t>
      </w:r>
      <w:r>
        <w:rPr>
          <w:rFonts w:ascii="Times New Roman" w:hAnsi="Times New Roman" w:cs="Times New Roman"/>
          <w:sz w:val="28"/>
          <w:szCs w:val="28"/>
        </w:rPr>
        <w:t>ов на тему «Стилистика Ван Гога</w:t>
      </w:r>
      <w:r w:rsidRPr="00EA7BF6">
        <w:rPr>
          <w:rFonts w:ascii="Times New Roman" w:hAnsi="Times New Roman" w:cs="Times New Roman"/>
          <w:sz w:val="28"/>
          <w:szCs w:val="28"/>
        </w:rPr>
        <w:t>».</w:t>
      </w:r>
      <w:r w:rsidRPr="000046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3698" w:rsidRPr="00EA7BF6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7BF6">
        <w:rPr>
          <w:rFonts w:ascii="Times New Roman" w:hAnsi="Times New Roman" w:cs="Times New Roman"/>
          <w:i/>
          <w:sz w:val="28"/>
          <w:szCs w:val="28"/>
        </w:rPr>
        <w:t xml:space="preserve">Техника: </w:t>
      </w:r>
      <w:r w:rsidRPr="00EA7BF6">
        <w:rPr>
          <w:rFonts w:ascii="Times New Roman" w:hAnsi="Times New Roman" w:cs="Times New Roman"/>
          <w:sz w:val="28"/>
          <w:szCs w:val="28"/>
        </w:rPr>
        <w:t xml:space="preserve">акварель, гуашь, </w:t>
      </w:r>
      <w:proofErr w:type="spellStart"/>
      <w:r w:rsidRPr="00EA7BF6"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 w:rsidRPr="00EA7B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7BF6">
        <w:rPr>
          <w:rFonts w:ascii="Times New Roman" w:hAnsi="Times New Roman" w:cs="Times New Roman"/>
          <w:sz w:val="28"/>
          <w:szCs w:val="28"/>
        </w:rPr>
        <w:t>Формат - А3, продолжительность – 3 астр. часа.</w:t>
      </w: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2D97A" wp14:editId="221E0579">
            <wp:extent cx="4920747" cy="6560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dex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648" cy="658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C4B8DD" wp14:editId="39F4E22F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вариант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3698" w:rsidRPr="00EA7BF6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63698" w:rsidRPr="00EA7BF6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046E7">
        <w:rPr>
          <w:rFonts w:ascii="Times New Roman" w:hAnsi="Times New Roman" w:cs="Times New Roman"/>
          <w:b/>
          <w:sz w:val="24"/>
          <w:szCs w:val="28"/>
        </w:rPr>
        <w:lastRenderedPageBreak/>
        <w:sym w:font="Symbol" w:char="F0B7"/>
      </w:r>
      <w:r w:rsidRPr="000046E7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0046E7">
        <w:rPr>
          <w:rFonts w:ascii="Times New Roman" w:hAnsi="Times New Roman" w:cs="Times New Roman"/>
          <w:b/>
          <w:i/>
          <w:sz w:val="28"/>
          <w:szCs w:val="28"/>
        </w:rPr>
        <w:t xml:space="preserve">9-10 классы </w:t>
      </w:r>
      <w:r w:rsidRPr="000046E7">
        <w:rPr>
          <w:rFonts w:ascii="Times New Roman" w:hAnsi="Times New Roman" w:cs="Times New Roman"/>
          <w:b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выполн</w:t>
      </w:r>
      <w:r w:rsidRPr="00EA7BF6">
        <w:rPr>
          <w:rFonts w:ascii="Times New Roman" w:hAnsi="Times New Roman" w:cs="Times New Roman"/>
          <w:sz w:val="28"/>
          <w:szCs w:val="28"/>
        </w:rPr>
        <w:t>ить стилизованный декоративный натюрморт из 5-6 бытовых предмет</w:t>
      </w:r>
      <w:r>
        <w:rPr>
          <w:rFonts w:ascii="Times New Roman" w:hAnsi="Times New Roman" w:cs="Times New Roman"/>
          <w:sz w:val="28"/>
          <w:szCs w:val="28"/>
        </w:rPr>
        <w:t>ов на тему «Стилистика Ван Гога</w:t>
      </w:r>
      <w:r w:rsidRPr="00EA7BF6">
        <w:rPr>
          <w:rFonts w:ascii="Times New Roman" w:hAnsi="Times New Roman" w:cs="Times New Roman"/>
          <w:sz w:val="28"/>
          <w:szCs w:val="28"/>
        </w:rPr>
        <w:t>».</w:t>
      </w:r>
    </w:p>
    <w:p w:rsidR="00263698" w:rsidRPr="00EA7BF6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7BF6">
        <w:rPr>
          <w:rFonts w:ascii="Times New Roman" w:hAnsi="Times New Roman" w:cs="Times New Roman"/>
          <w:i/>
          <w:sz w:val="28"/>
          <w:szCs w:val="28"/>
        </w:rPr>
        <w:t xml:space="preserve">Техника: </w:t>
      </w:r>
      <w:r w:rsidRPr="00EA7BF6">
        <w:rPr>
          <w:rFonts w:ascii="Times New Roman" w:hAnsi="Times New Roman" w:cs="Times New Roman"/>
          <w:sz w:val="28"/>
          <w:szCs w:val="28"/>
        </w:rPr>
        <w:t xml:space="preserve">акварель, гуашь, </w:t>
      </w:r>
      <w:proofErr w:type="spellStart"/>
      <w:r w:rsidRPr="00EA7BF6">
        <w:rPr>
          <w:rFonts w:ascii="Times New Roman" w:hAnsi="Times New Roman" w:cs="Times New Roman"/>
          <w:sz w:val="28"/>
          <w:szCs w:val="28"/>
        </w:rPr>
        <w:t>линеры</w:t>
      </w:r>
      <w:proofErr w:type="spellEnd"/>
      <w:r w:rsidRPr="00EA7B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A7BF6">
        <w:rPr>
          <w:rFonts w:ascii="Times New Roman" w:hAnsi="Times New Roman" w:cs="Times New Roman"/>
          <w:sz w:val="28"/>
          <w:szCs w:val="28"/>
        </w:rPr>
        <w:t>Формат – А3, продолжительность – 3 астр. часа.</w:t>
      </w:r>
    </w:p>
    <w:p w:rsidR="00263698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359EA4" wp14:editId="4513C182">
            <wp:extent cx="5520838" cy="7360920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52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339" cy="736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698" w:rsidRPr="00EA7BF6" w:rsidRDefault="00263698" w:rsidP="00263698">
      <w:pPr>
        <w:tabs>
          <w:tab w:val="right" w:pos="7181"/>
          <w:tab w:val="right" w:pos="730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657975"/>
            <wp:effectExtent l="0" t="0" r="317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52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65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518400"/>
            <wp:effectExtent l="0" t="0" r="3175" b="63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52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698" w:rsidRDefault="00263698" w:rsidP="00263698">
      <w:pPr>
        <w:jc w:val="both"/>
        <w:rPr>
          <w:rFonts w:ascii="Times New Roman" w:hAnsi="Times New Roman" w:cs="Times New Roman"/>
          <w:b/>
          <w:i/>
          <w:sz w:val="32"/>
          <w:u w:val="single"/>
        </w:rPr>
      </w:pPr>
    </w:p>
    <w:p w:rsidR="00263698" w:rsidRPr="004D2135" w:rsidRDefault="00263698" w:rsidP="00263698">
      <w:pPr>
        <w:jc w:val="both"/>
        <w:rPr>
          <w:rFonts w:ascii="Times New Roman" w:hAnsi="Times New Roman" w:cs="Times New Roman"/>
          <w:sz w:val="28"/>
          <w:lang w:bidi="ru-RU"/>
        </w:rPr>
      </w:pPr>
      <w:r w:rsidRPr="004D2135">
        <w:rPr>
          <w:rFonts w:ascii="Times New Roman" w:hAnsi="Times New Roman" w:cs="Times New Roman"/>
          <w:sz w:val="28"/>
          <w:lang w:bidi="ru-RU"/>
        </w:rPr>
        <w:t>Критерии оценки: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2971"/>
      </w:tblGrid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Критерий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Максимальный балл</w:t>
            </w:r>
          </w:p>
        </w:tc>
      </w:tr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>Композиционная целостность</w:t>
            </w:r>
          </w:p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lang w:bidi="ru-RU"/>
              </w:rPr>
              <w:lastRenderedPageBreak/>
              <w:t>(компо</w:t>
            </w: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>новка, плановость)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lastRenderedPageBreak/>
              <w:t>20</w:t>
            </w:r>
          </w:p>
        </w:tc>
      </w:tr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lastRenderedPageBreak/>
              <w:t>Цветовое решение</w:t>
            </w:r>
          </w:p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(цветовая гамма, гармоничность цветовых отношений)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20</w:t>
            </w:r>
          </w:p>
        </w:tc>
      </w:tr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>Художественная выразительность</w:t>
            </w:r>
          </w:p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>-наглядность (пластика формы)</w:t>
            </w:r>
          </w:p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-передача мыслей, чувств, настроения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  <w:lang w:bidi="ru-RU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>Уровень творческого замысла</w:t>
            </w:r>
          </w:p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>(соответствие теме)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  <w:lang w:bidi="ru-RU"/>
              </w:rPr>
              <w:t xml:space="preserve">Завершенность работы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263698" w:rsidRPr="004D2135" w:rsidTr="003F19F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63698" w:rsidRPr="004D2135" w:rsidRDefault="00263698" w:rsidP="003F19F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D2135"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263698" w:rsidRDefault="00263698" w:rsidP="00263698">
      <w:pPr>
        <w:jc w:val="both"/>
        <w:rPr>
          <w:rFonts w:ascii="Times New Roman" w:hAnsi="Times New Roman" w:cs="Times New Roman"/>
          <w:sz w:val="28"/>
        </w:rPr>
      </w:pPr>
    </w:p>
    <w:p w:rsidR="00263698" w:rsidRDefault="00263698" w:rsidP="00263698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263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1979C2"/>
    <w:multiLevelType w:val="hybridMultilevel"/>
    <w:tmpl w:val="E980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98"/>
    <w:rsid w:val="00226F74"/>
    <w:rsid w:val="00263698"/>
    <w:rsid w:val="004575AB"/>
    <w:rsid w:val="00EF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8BE5"/>
  <w15:chartTrackingRefBased/>
  <w15:docId w15:val="{46E69D93-6928-4F56-B427-6C6D1729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369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63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2023-03-24T12:51:00Z</dcterms:created>
  <dcterms:modified xsi:type="dcterms:W3CDTF">2023-03-24T13:58:00Z</dcterms:modified>
</cp:coreProperties>
</file>